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376806">
      <w:pPr>
        <w:spacing w:line="480" w:lineRule="auto"/>
        <w:jc w:val="center"/>
      </w:pPr>
    </w:p>
    <w:p w:rsidR="00376806" w:rsidRPr="00376806" w:rsidRDefault="00D07F2D" w:rsidP="00376806">
      <w:pPr>
        <w:spacing w:line="480" w:lineRule="auto"/>
        <w:jc w:val="center"/>
      </w:pPr>
      <w:r w:rsidRPr="00376806">
        <w:t xml:space="preserve">Self-affirmation </w:t>
      </w:r>
      <w:r w:rsidR="00681FF1">
        <w:t>R</w:t>
      </w:r>
      <w:r w:rsidRPr="00376806">
        <w:t>esearch</w:t>
      </w:r>
    </w:p>
    <w:p w:rsidR="00681FF1" w:rsidRDefault="00D07F2D" w:rsidP="00681FF1">
      <w:pPr>
        <w:spacing w:line="480" w:lineRule="auto"/>
        <w:jc w:val="center"/>
      </w:pPr>
      <w:r w:rsidRPr="00376806">
        <w:t>Student’s Name</w:t>
      </w:r>
    </w:p>
    <w:p w:rsidR="00681FF1" w:rsidRPr="00376806" w:rsidRDefault="00D07F2D" w:rsidP="00681FF1">
      <w:pPr>
        <w:spacing w:line="480" w:lineRule="auto"/>
        <w:jc w:val="center"/>
      </w:pPr>
      <w:r>
        <w:t>Institution Affiliation</w:t>
      </w:r>
    </w:p>
    <w:p w:rsidR="00681FF1" w:rsidRDefault="00681FF1" w:rsidP="00376806">
      <w:pPr>
        <w:spacing w:line="480" w:lineRule="auto"/>
        <w:jc w:val="center"/>
      </w:pPr>
    </w:p>
    <w:p w:rsidR="00681FF1" w:rsidRDefault="00681FF1" w:rsidP="00376806">
      <w:pPr>
        <w:spacing w:line="480" w:lineRule="auto"/>
        <w:jc w:val="center"/>
      </w:pPr>
    </w:p>
    <w:p w:rsidR="00681FF1" w:rsidRDefault="00681FF1" w:rsidP="00681FF1">
      <w:pPr>
        <w:spacing w:line="480" w:lineRule="auto"/>
      </w:pPr>
    </w:p>
    <w:p w:rsidR="00681FF1" w:rsidRDefault="00681FF1" w:rsidP="00681FF1">
      <w:pPr>
        <w:spacing w:line="480" w:lineRule="auto"/>
      </w:pPr>
    </w:p>
    <w:p w:rsidR="00681FF1" w:rsidRDefault="00681FF1" w:rsidP="00376806">
      <w:pPr>
        <w:spacing w:line="480" w:lineRule="auto"/>
        <w:jc w:val="center"/>
      </w:pPr>
    </w:p>
    <w:p w:rsidR="00667A49" w:rsidRPr="00416DB7" w:rsidRDefault="00D07F2D" w:rsidP="00416DB7">
      <w:pPr>
        <w:pStyle w:val="ListParagraph"/>
        <w:numPr>
          <w:ilvl w:val="0"/>
          <w:numId w:val="3"/>
        </w:numPr>
        <w:spacing w:line="480" w:lineRule="auto"/>
        <w:jc w:val="both"/>
        <w:rPr>
          <w:b/>
        </w:rPr>
      </w:pPr>
      <w:r w:rsidRPr="00416DB7">
        <w:rPr>
          <w:b/>
        </w:rPr>
        <w:lastRenderedPageBreak/>
        <w:t xml:space="preserve">Name one of the independent variables in this study </w:t>
      </w:r>
    </w:p>
    <w:p w:rsidR="00667A49" w:rsidRDefault="00D07F2D" w:rsidP="00416DB7">
      <w:pPr>
        <w:spacing w:line="480" w:lineRule="auto"/>
        <w:jc w:val="both"/>
      </w:pPr>
      <w:r>
        <w:t xml:space="preserve">In </w:t>
      </w:r>
      <w:r w:rsidR="00416DB7">
        <w:t>psychological</w:t>
      </w:r>
      <w:r>
        <w:t xml:space="preserve"> research,</w:t>
      </w:r>
      <w:r w:rsidR="00416DB7">
        <w:t xml:space="preserve"> </w:t>
      </w:r>
      <w:r>
        <w:t xml:space="preserve">the independent variable is the variable the experiment changes or controls and is assumed to have a direct effect on the dependent </w:t>
      </w:r>
      <w:r w:rsidR="00B5666C">
        <w:t>variable</w:t>
      </w:r>
      <w:r>
        <w:t xml:space="preserve">.  </w:t>
      </w:r>
      <w:r w:rsidR="00B5666C">
        <w:t>In t</w:t>
      </w:r>
      <w:r>
        <w:t>he experiment on improving academic achievement in at-risk pop</w:t>
      </w:r>
      <w:r w:rsidR="00B5666C">
        <w:t>ulations, the independent variab</w:t>
      </w:r>
      <w:r>
        <w:t>le is t</w:t>
      </w:r>
      <w:r w:rsidR="00B5666C">
        <w:t xml:space="preserve">he value affirmation conditions between two different groups of students. </w:t>
      </w:r>
    </w:p>
    <w:p w:rsidR="00667A49" w:rsidRPr="00416DB7" w:rsidRDefault="00D07F2D" w:rsidP="00416DB7">
      <w:pPr>
        <w:pStyle w:val="ListParagraph"/>
        <w:numPr>
          <w:ilvl w:val="0"/>
          <w:numId w:val="3"/>
        </w:numPr>
        <w:spacing w:line="480" w:lineRule="auto"/>
        <w:jc w:val="both"/>
        <w:rPr>
          <w:b/>
        </w:rPr>
      </w:pPr>
      <w:r w:rsidRPr="00416DB7">
        <w:rPr>
          <w:b/>
        </w:rPr>
        <w:t xml:space="preserve">Name the dependent variable in the study </w:t>
      </w:r>
    </w:p>
    <w:p w:rsidR="00B5666C" w:rsidRDefault="00D07F2D" w:rsidP="00416DB7">
      <w:pPr>
        <w:tabs>
          <w:tab w:val="left" w:pos="1049"/>
        </w:tabs>
        <w:spacing w:line="480" w:lineRule="auto"/>
        <w:jc w:val="both"/>
      </w:pPr>
      <w:r>
        <w:t xml:space="preserve">In psychology research </w:t>
      </w:r>
      <w:r w:rsidR="00416DB7">
        <w:t>experiments</w:t>
      </w:r>
      <w:r>
        <w:t>, t</w:t>
      </w:r>
      <w:r w:rsidRPr="00B5666C">
        <w:t>he dependent variable is usually tested and measured</w:t>
      </w:r>
      <w:r>
        <w:t xml:space="preserve">. </w:t>
      </w:r>
      <w:r w:rsidRPr="00B5666C">
        <w:t>In the experiment on improving academic achievemen</w:t>
      </w:r>
      <w:r>
        <w:t xml:space="preserve">t in at-risk populations, the </w:t>
      </w:r>
      <w:r w:rsidRPr="00B5666C">
        <w:t>dependent variable</w:t>
      </w:r>
      <w:r>
        <w:t xml:space="preserve"> is the final exam score of the male and female students. </w:t>
      </w:r>
    </w:p>
    <w:p w:rsidR="00667A49" w:rsidRPr="00416DB7" w:rsidRDefault="00D07F2D" w:rsidP="00416DB7">
      <w:pPr>
        <w:pStyle w:val="ListParagraph"/>
        <w:numPr>
          <w:ilvl w:val="0"/>
          <w:numId w:val="3"/>
        </w:numPr>
        <w:spacing w:line="480" w:lineRule="auto"/>
        <w:jc w:val="both"/>
        <w:rPr>
          <w:b/>
        </w:rPr>
      </w:pPr>
      <w:r w:rsidRPr="00416DB7">
        <w:rPr>
          <w:b/>
        </w:rPr>
        <w:t xml:space="preserve">Looking at the graph, what are the results of the study? That </w:t>
      </w:r>
      <w:r w:rsidR="00B5666C" w:rsidRPr="00416DB7">
        <w:rPr>
          <w:b/>
        </w:rPr>
        <w:t>is, how did</w:t>
      </w:r>
      <w:r w:rsidRPr="00416DB7">
        <w:rPr>
          <w:b/>
        </w:rPr>
        <w:t xml:space="preserve"> the values affirmation activity affect exam scores of men &amp; women in physics class? </w:t>
      </w:r>
    </w:p>
    <w:p w:rsidR="00A63F63" w:rsidRDefault="00D07F2D" w:rsidP="00416DB7">
      <w:pPr>
        <w:spacing w:line="480" w:lineRule="auto"/>
        <w:jc w:val="both"/>
      </w:pPr>
      <w:r>
        <w:t xml:space="preserve">From the graph, the result is that the performance gap between men and </w:t>
      </w:r>
      <w:r w:rsidR="00416DB7">
        <w:t>women among</w:t>
      </w:r>
      <w:r>
        <w:t xml:space="preserve"> the control group that wrote about their values </w:t>
      </w:r>
      <w:r w:rsidR="00416DB7">
        <w:t>was narrowed</w:t>
      </w:r>
      <w:r>
        <w:t xml:space="preserve"> wholly</w:t>
      </w:r>
      <w:r w:rsidR="006228E1" w:rsidRPr="006228E1">
        <w:t xml:space="preserve"> (Yong, 2010)</w:t>
      </w:r>
      <w:r>
        <w:t xml:space="preserve">. The study also </w:t>
      </w:r>
      <w:r w:rsidR="00416DB7">
        <w:t>reveals</w:t>
      </w:r>
      <w:r>
        <w:t xml:space="preserve"> that men outperfo</w:t>
      </w:r>
      <w:r w:rsidR="007D4D60">
        <w:t xml:space="preserve">rmed women as </w:t>
      </w:r>
      <w:r w:rsidR="00416DB7">
        <w:t>expected</w:t>
      </w:r>
      <w:r w:rsidR="007D4D60">
        <w:t xml:space="preserve"> among </w:t>
      </w:r>
      <w:r>
        <w:t>th</w:t>
      </w:r>
      <w:r w:rsidR="007D4D60">
        <w:t xml:space="preserve">e control group who wrote about something unrelated to their life. </w:t>
      </w:r>
      <w:r w:rsidR="00957EFE">
        <w:t xml:space="preserve">The value affirmation exercise </w:t>
      </w:r>
      <w:r w:rsidR="00416DB7">
        <w:t>increase</w:t>
      </w:r>
      <w:r w:rsidR="00957EFE">
        <w:t>s the scores of women in the "</w:t>
      </w:r>
      <w:r w:rsidR="00416DB7">
        <w:t>Values</w:t>
      </w:r>
      <w:r w:rsidR="00957EFE">
        <w:t xml:space="preserve"> affirmation group</w:t>
      </w:r>
      <w:r w:rsidR="00416DB7">
        <w:t>” by</w:t>
      </w:r>
      <w:r w:rsidR="00957EFE">
        <w:t xml:space="preserve"> reducing psychological stress responses to “stereotype </w:t>
      </w:r>
      <w:r w:rsidR="00416DB7">
        <w:t>threats</w:t>
      </w:r>
      <w:r w:rsidR="00957EFE">
        <w:t>," allowing them to achieve scores at par with their male peers.</w:t>
      </w:r>
      <w:r w:rsidR="002302CE">
        <w:t xml:space="preserve"> In his article, psychologist Ross O’Hara reveals that value </w:t>
      </w:r>
      <w:r w:rsidR="00BD6CB7">
        <w:t>affirmation</w:t>
      </w:r>
      <w:r w:rsidR="002302CE">
        <w:t xml:space="preserve"> exercises improve performance in struggling </w:t>
      </w:r>
      <w:r w:rsidR="00BD6CB7">
        <w:t>students</w:t>
      </w:r>
      <w:r w:rsidR="002302CE">
        <w:t xml:space="preserve"> such as women, ethnic minorities, </w:t>
      </w:r>
      <w:r w:rsidR="00BD6CB7">
        <w:t>first</w:t>
      </w:r>
      <w:r w:rsidR="002302CE">
        <w:t xml:space="preserve"> generation students and students from low income households</w:t>
      </w:r>
      <w:r w:rsidR="002302CE" w:rsidRPr="002302CE">
        <w:t xml:space="preserve"> (Ross E O'Hara, 2018)</w:t>
      </w:r>
      <w:r w:rsidR="002302CE">
        <w:t xml:space="preserve">.  The study revealed that women’s performance in STEM courses such as physics improved after they participated in the value affirmation intervention </w:t>
      </w:r>
      <w:r w:rsidR="000F1269">
        <w:t xml:space="preserve">in their initial weeks attending the classes. Value affirmation benefitted women who are more susceptible to stereotype threat by triggering long term changes in how those student perceived and responded to academic threats. </w:t>
      </w:r>
    </w:p>
    <w:p w:rsidR="00667A49" w:rsidRPr="00416DB7" w:rsidRDefault="00D07F2D" w:rsidP="00416DB7">
      <w:pPr>
        <w:pStyle w:val="ListParagraph"/>
        <w:numPr>
          <w:ilvl w:val="0"/>
          <w:numId w:val="3"/>
        </w:numPr>
        <w:spacing w:line="480" w:lineRule="auto"/>
        <w:jc w:val="both"/>
        <w:rPr>
          <w:b/>
        </w:rPr>
      </w:pPr>
      <w:r w:rsidRPr="00416DB7">
        <w:rPr>
          <w:b/>
        </w:rPr>
        <w:t xml:space="preserve">Why do you think the values affirmation activity had this effect? </w:t>
      </w:r>
    </w:p>
    <w:p w:rsidR="00111A2E" w:rsidRDefault="00D07F2D" w:rsidP="00416DB7">
      <w:pPr>
        <w:spacing w:line="480" w:lineRule="auto"/>
        <w:jc w:val="both"/>
      </w:pPr>
      <w:r>
        <w:t xml:space="preserve">I think the values affirmation exercise reprogrammed the female student’s subconscious mind by bolstering their perceived integrity and overall </w:t>
      </w:r>
      <w:r w:rsidR="00416DB7">
        <w:t>self-image</w:t>
      </w:r>
      <w:r>
        <w:t xml:space="preserve"> as competent, effective, and capable of improving their</w:t>
      </w:r>
      <w:r w:rsidR="000F1269">
        <w:t xml:space="preserve"> scores in physics.  Self-affirmation also improved the </w:t>
      </w:r>
      <w:r w:rsidR="00BD6CB7">
        <w:t>students’</w:t>
      </w:r>
      <w:r w:rsidR="000F1269">
        <w:t xml:space="preserve"> </w:t>
      </w:r>
      <w:r w:rsidR="00BD6CB7">
        <w:t>self-worth</w:t>
      </w:r>
      <w:r w:rsidR="000F1269">
        <w:t xml:space="preserve"> and directed their attention away from the threat of failure, increased their self-confidence, reduced anxiety and mitigated concerns that their gender or social background will limit their ability to succeed in STEM courses. </w:t>
      </w:r>
    </w:p>
    <w:p w:rsidR="00605F26" w:rsidRDefault="00D07F2D" w:rsidP="00416DB7">
      <w:pPr>
        <w:pStyle w:val="ListParagraph"/>
        <w:numPr>
          <w:ilvl w:val="0"/>
          <w:numId w:val="3"/>
        </w:numPr>
        <w:spacing w:line="480" w:lineRule="auto"/>
        <w:jc w:val="both"/>
        <w:rPr>
          <w:b/>
        </w:rPr>
      </w:pPr>
      <w:r w:rsidRPr="00416DB7">
        <w:rPr>
          <w:b/>
        </w:rPr>
        <w:t xml:space="preserve">Think about a time that you felt like you don't belong somewhere- in the </w:t>
      </w:r>
      <w:proofErr w:type="gramStart"/>
      <w:r w:rsidRPr="00416DB7">
        <w:rPr>
          <w:b/>
        </w:rPr>
        <w:t>classroom</w:t>
      </w:r>
      <w:proofErr w:type="gramEnd"/>
      <w:r w:rsidRPr="00416DB7">
        <w:rPr>
          <w:b/>
        </w:rPr>
        <w:t>, or somewhere else. How did the sense of not belonging influence your feeling and your behavior?</w:t>
      </w:r>
    </w:p>
    <w:p w:rsidR="00605F26" w:rsidRDefault="00605F26" w:rsidP="00605F26">
      <w:pPr>
        <w:spacing w:line="480" w:lineRule="auto"/>
        <w:ind w:left="720"/>
        <w:jc w:val="both"/>
      </w:pPr>
      <w:r>
        <w:t xml:space="preserve">I </w:t>
      </w:r>
      <w:r w:rsidR="000F1269">
        <w:t>vividly rec</w:t>
      </w:r>
      <w:r>
        <w:t>all my reaction when I read</w:t>
      </w:r>
      <w:r w:rsidR="001B1A78">
        <w:t xml:space="preserve">ing my admission letter </w:t>
      </w:r>
      <w:r>
        <w:t xml:space="preserve">to Southern New Hampshire University: the admissions office must have made an appalling mistake. I </w:t>
      </w:r>
      <w:r w:rsidR="002302CE">
        <w:t>graduated</w:t>
      </w:r>
      <w:r>
        <w:t xml:space="preserve"> from Central High </w:t>
      </w:r>
      <w:r w:rsidR="002302CE">
        <w:t>School</w:t>
      </w:r>
      <w:r>
        <w:t xml:space="preserve"> where most students did not attend college after </w:t>
      </w:r>
      <w:r w:rsidR="002302CE">
        <w:t>high school</w:t>
      </w:r>
      <w:r>
        <w:t xml:space="preserve">, so I was convinced that SNHU must have sent me the </w:t>
      </w:r>
      <w:r w:rsidR="002302CE">
        <w:t>wrong</w:t>
      </w:r>
      <w:r>
        <w:t xml:space="preserve"> letter belonging to a better-educated and more sophisticated student. I felt like I did not have the necessary academic skill and social adeptness to </w:t>
      </w:r>
      <w:r w:rsidR="002302CE">
        <w:t>succeed</w:t>
      </w:r>
      <w:r>
        <w:t xml:space="preserve"> in such a highly ranked institution. The </w:t>
      </w:r>
      <w:r w:rsidR="002302CE">
        <w:t xml:space="preserve">sense of not belonging to this college led to a fear of failure, lack of confidence and </w:t>
      </w:r>
      <w:r w:rsidR="00C27F1E">
        <w:t xml:space="preserve">low </w:t>
      </w:r>
      <w:r w:rsidR="002302CE">
        <w:t xml:space="preserve">motivation which led me to behaviors such as procrastination. I did not want to try because I assumed I would fail and score the lowest grades in my class. </w:t>
      </w:r>
      <w:r w:rsidR="002302CE" w:rsidRPr="002302CE">
        <w:t>My fi</w:t>
      </w:r>
      <w:r w:rsidR="00C27F1E">
        <w:t>r</w:t>
      </w:r>
      <w:r w:rsidR="002302CE" w:rsidRPr="002302CE">
        <w:t>st assignment in class was extremely anxiety producing and the fear initially paralyzed my efforts to proceed such that I wanted to drop out. However, I attempted the first essay and got a passing grade with the help of my teacher who reassured me.</w:t>
      </w:r>
      <w:bookmarkStart w:id="0" w:name="_GoBack"/>
      <w:bookmarkEnd w:id="0"/>
    </w:p>
    <w:p w:rsidR="00667A49" w:rsidRPr="00605F26" w:rsidRDefault="00D07F2D" w:rsidP="00605F26">
      <w:pPr>
        <w:pStyle w:val="ListParagraph"/>
        <w:numPr>
          <w:ilvl w:val="0"/>
          <w:numId w:val="3"/>
        </w:numPr>
        <w:spacing w:line="480" w:lineRule="auto"/>
        <w:jc w:val="both"/>
        <w:rPr>
          <w:b/>
        </w:rPr>
      </w:pPr>
      <w:r w:rsidRPr="00605F26">
        <w:rPr>
          <w:b/>
        </w:rPr>
        <w:t>Think about your own personal values. How do you think reflecting on your own personal values might affect your achievement here at SNHU?</w:t>
      </w:r>
    </w:p>
    <w:p w:rsidR="006228E1" w:rsidRDefault="00D07F2D" w:rsidP="00416DB7">
      <w:pPr>
        <w:spacing w:line="480" w:lineRule="auto"/>
        <w:jc w:val="both"/>
      </w:pPr>
      <w:r>
        <w:t xml:space="preserve">I value integrity, independence, creativity, and relationship with my family and friends. Reflecting on my values will improve my </w:t>
      </w:r>
      <w:r w:rsidR="00416DB7">
        <w:t>achievement</w:t>
      </w:r>
      <w:r>
        <w:t xml:space="preserve"> here at </w:t>
      </w:r>
      <w:r w:rsidR="00416DB7">
        <w:t>SNHU b</w:t>
      </w:r>
      <w:r w:rsidR="000F1269">
        <w:t xml:space="preserve">y giving me a sense of belonging and development of my professional </w:t>
      </w:r>
      <w:r w:rsidR="00BD6CB7">
        <w:t xml:space="preserve">skills. </w:t>
      </w:r>
      <w:r w:rsidR="00416DB7">
        <w:t>Self-affirmation will enable me to view any stereotype threat more constructively. Reflecting my values, such as creativity, independence, and integrity will help me maintain a reassuring narrative of personal adequacy that will foster m</w:t>
      </w:r>
      <w:r w:rsidR="002302CE">
        <w:t xml:space="preserve">y long term success in school. </w:t>
      </w:r>
      <w:r w:rsidR="00BD6CB7">
        <w:t>Self-reflection</w:t>
      </w:r>
      <w:r w:rsidR="000F1269">
        <w:t xml:space="preserve"> allows me to view my </w:t>
      </w:r>
      <w:r w:rsidR="00BD6CB7">
        <w:t>strengths</w:t>
      </w:r>
      <w:r w:rsidR="000F1269">
        <w:t xml:space="preserve"> and weaknesses and improve my learning strategies </w:t>
      </w:r>
      <w:r w:rsidR="00BD6CB7">
        <w:t xml:space="preserve">which will translate to better performance in class and test grades. </w:t>
      </w: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BD6CB7" w:rsidRDefault="00BD6CB7" w:rsidP="006228E1">
      <w:pPr>
        <w:spacing w:line="480" w:lineRule="auto"/>
        <w:jc w:val="center"/>
      </w:pPr>
    </w:p>
    <w:p w:rsidR="006228E1" w:rsidRDefault="006228E1" w:rsidP="006228E1">
      <w:pPr>
        <w:spacing w:line="480" w:lineRule="auto"/>
        <w:jc w:val="center"/>
      </w:pPr>
      <w:r>
        <w:t>References</w:t>
      </w:r>
    </w:p>
    <w:p w:rsidR="002302CE" w:rsidRDefault="002302CE" w:rsidP="002302CE">
      <w:pPr>
        <w:spacing w:line="480" w:lineRule="auto"/>
        <w:ind w:hanging="720"/>
      </w:pPr>
      <w:r w:rsidRPr="002302CE">
        <w:t xml:space="preserve">Ross E O'Hara. (2018, February 8). Using self-affirmation to support struggling students. Psychology Today. </w:t>
      </w:r>
      <w:hyperlink r:id="rId7" w:history="1">
        <w:r w:rsidRPr="00F33C33">
          <w:rPr>
            <w:rStyle w:val="Hyperlink"/>
          </w:rPr>
          <w:t>https://www.psychologytoday.com/us/blog/nudging-ahead/201802/using-self-affirmation-support-struggling-students</w:t>
        </w:r>
      </w:hyperlink>
      <w:r>
        <w:t xml:space="preserve"> </w:t>
      </w:r>
    </w:p>
    <w:p w:rsidR="006228E1" w:rsidRDefault="006228E1" w:rsidP="002302CE">
      <w:pPr>
        <w:spacing w:line="480" w:lineRule="auto"/>
        <w:ind w:hanging="720"/>
        <w:jc w:val="both"/>
      </w:pPr>
      <w:r>
        <w:t xml:space="preserve">Yong, E. (2010, November 25). 15-minute writing exercise closes the gender gap in university-level physics. Discover Magazine. </w:t>
      </w:r>
      <w:hyperlink r:id="rId8" w:history="1">
        <w:r w:rsidRPr="00977B91">
          <w:rPr>
            <w:rStyle w:val="Hyperlink"/>
          </w:rPr>
          <w:t>https://www.discovermagazine.com/the-sciences/15-minute-writing-exercise-closes-the-gender-gap-in-university-level-physics</w:t>
        </w:r>
      </w:hyperlink>
      <w:r>
        <w:t xml:space="preserve"> </w:t>
      </w:r>
    </w:p>
    <w:p w:rsidR="00667A49" w:rsidRDefault="00667A49" w:rsidP="002302CE">
      <w:pPr>
        <w:spacing w:line="480" w:lineRule="auto"/>
        <w:ind w:left="720" w:hanging="720"/>
        <w:jc w:val="both"/>
      </w:pPr>
    </w:p>
    <w:sectPr w:rsidR="00667A49" w:rsidSect="00681FF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295" w:rsidRDefault="001F7295">
      <w:pPr>
        <w:spacing w:after="0" w:line="240" w:lineRule="auto"/>
      </w:pPr>
      <w:r>
        <w:separator/>
      </w:r>
    </w:p>
  </w:endnote>
  <w:endnote w:type="continuationSeparator" w:id="0">
    <w:p w:rsidR="001F7295" w:rsidRDefault="001F7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295" w:rsidRDefault="001F7295">
      <w:pPr>
        <w:spacing w:after="0" w:line="240" w:lineRule="auto"/>
      </w:pPr>
      <w:r>
        <w:separator/>
      </w:r>
    </w:p>
  </w:footnote>
  <w:footnote w:type="continuationSeparator" w:id="0">
    <w:p w:rsidR="001F7295" w:rsidRDefault="001F7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273356"/>
      <w:docPartObj>
        <w:docPartGallery w:val="Page Numbers (Top of Page)"/>
        <w:docPartUnique/>
      </w:docPartObj>
    </w:sdtPr>
    <w:sdtEndPr>
      <w:rPr>
        <w:noProof/>
      </w:rPr>
    </w:sdtEndPr>
    <w:sdtContent>
      <w:p w:rsidR="00681FF1" w:rsidRDefault="00D07F2D">
        <w:pPr>
          <w:pStyle w:val="Header"/>
          <w:jc w:val="right"/>
        </w:pPr>
        <w:r w:rsidRPr="00681FF1">
          <w:t xml:space="preserve">SELF AFFIRMATION RESEARCH </w:t>
        </w:r>
        <w:r>
          <w:tab/>
        </w:r>
        <w:r>
          <w:tab/>
        </w:r>
        <w:r>
          <w:fldChar w:fldCharType="begin"/>
        </w:r>
        <w:r>
          <w:instrText xml:space="preserve"> PAGE   \* MERGEFORMAT </w:instrText>
        </w:r>
        <w:r>
          <w:fldChar w:fldCharType="separate"/>
        </w:r>
        <w:r w:rsidR="00C27F1E">
          <w:rPr>
            <w:noProof/>
          </w:rPr>
          <w:t>5</w:t>
        </w:r>
        <w:r>
          <w:rPr>
            <w:noProof/>
          </w:rPr>
          <w:fldChar w:fldCharType="end"/>
        </w:r>
      </w:p>
    </w:sdtContent>
  </w:sdt>
  <w:p w:rsidR="00681FF1" w:rsidRDefault="00681F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FF1" w:rsidRDefault="00D07F2D">
    <w:pPr>
      <w:pStyle w:val="Header"/>
    </w:pPr>
    <w:r>
      <w:t>Running head: SELF AFFIRMATION RESEARCH</w:t>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01862"/>
    <w:multiLevelType w:val="hybridMultilevel"/>
    <w:tmpl w:val="D6FC4118"/>
    <w:lvl w:ilvl="0" w:tplc="639256F2">
      <w:start w:val="1"/>
      <w:numFmt w:val="decimal"/>
      <w:lvlText w:val="%1."/>
      <w:lvlJc w:val="left"/>
      <w:pPr>
        <w:ind w:left="1080" w:hanging="360"/>
      </w:pPr>
      <w:rPr>
        <w:rFonts w:hint="default"/>
      </w:rPr>
    </w:lvl>
    <w:lvl w:ilvl="1" w:tplc="1C70686C" w:tentative="1">
      <w:start w:val="1"/>
      <w:numFmt w:val="lowerLetter"/>
      <w:lvlText w:val="%2."/>
      <w:lvlJc w:val="left"/>
      <w:pPr>
        <w:ind w:left="1800" w:hanging="360"/>
      </w:pPr>
    </w:lvl>
    <w:lvl w:ilvl="2" w:tplc="72F49DA6" w:tentative="1">
      <w:start w:val="1"/>
      <w:numFmt w:val="lowerRoman"/>
      <w:lvlText w:val="%3."/>
      <w:lvlJc w:val="right"/>
      <w:pPr>
        <w:ind w:left="2520" w:hanging="180"/>
      </w:pPr>
    </w:lvl>
    <w:lvl w:ilvl="3" w:tplc="7AFA32F2" w:tentative="1">
      <w:start w:val="1"/>
      <w:numFmt w:val="decimal"/>
      <w:lvlText w:val="%4."/>
      <w:lvlJc w:val="left"/>
      <w:pPr>
        <w:ind w:left="3240" w:hanging="360"/>
      </w:pPr>
    </w:lvl>
    <w:lvl w:ilvl="4" w:tplc="FE42CDC6" w:tentative="1">
      <w:start w:val="1"/>
      <w:numFmt w:val="lowerLetter"/>
      <w:lvlText w:val="%5."/>
      <w:lvlJc w:val="left"/>
      <w:pPr>
        <w:ind w:left="3960" w:hanging="360"/>
      </w:pPr>
    </w:lvl>
    <w:lvl w:ilvl="5" w:tplc="AB72BF32" w:tentative="1">
      <w:start w:val="1"/>
      <w:numFmt w:val="lowerRoman"/>
      <w:lvlText w:val="%6."/>
      <w:lvlJc w:val="right"/>
      <w:pPr>
        <w:ind w:left="4680" w:hanging="180"/>
      </w:pPr>
    </w:lvl>
    <w:lvl w:ilvl="6" w:tplc="8D42A158" w:tentative="1">
      <w:start w:val="1"/>
      <w:numFmt w:val="decimal"/>
      <w:lvlText w:val="%7."/>
      <w:lvlJc w:val="left"/>
      <w:pPr>
        <w:ind w:left="5400" w:hanging="360"/>
      </w:pPr>
    </w:lvl>
    <w:lvl w:ilvl="7" w:tplc="4E14DCA4" w:tentative="1">
      <w:start w:val="1"/>
      <w:numFmt w:val="lowerLetter"/>
      <w:lvlText w:val="%8."/>
      <w:lvlJc w:val="left"/>
      <w:pPr>
        <w:ind w:left="6120" w:hanging="360"/>
      </w:pPr>
    </w:lvl>
    <w:lvl w:ilvl="8" w:tplc="41D02956" w:tentative="1">
      <w:start w:val="1"/>
      <w:numFmt w:val="lowerRoman"/>
      <w:lvlText w:val="%9."/>
      <w:lvlJc w:val="right"/>
      <w:pPr>
        <w:ind w:left="6840" w:hanging="180"/>
      </w:pPr>
    </w:lvl>
  </w:abstractNum>
  <w:abstractNum w:abstractNumId="1">
    <w:nsid w:val="58D80E58"/>
    <w:multiLevelType w:val="hybridMultilevel"/>
    <w:tmpl w:val="14A8F0D8"/>
    <w:lvl w:ilvl="0" w:tplc="4D1A506A">
      <w:start w:val="1"/>
      <w:numFmt w:val="decimal"/>
      <w:lvlText w:val="%1."/>
      <w:lvlJc w:val="left"/>
      <w:pPr>
        <w:ind w:left="420" w:hanging="360"/>
      </w:pPr>
      <w:rPr>
        <w:rFonts w:hint="default"/>
      </w:rPr>
    </w:lvl>
    <w:lvl w:ilvl="1" w:tplc="6CF8C44E" w:tentative="1">
      <w:start w:val="1"/>
      <w:numFmt w:val="lowerLetter"/>
      <w:lvlText w:val="%2."/>
      <w:lvlJc w:val="left"/>
      <w:pPr>
        <w:ind w:left="1140" w:hanging="360"/>
      </w:pPr>
    </w:lvl>
    <w:lvl w:ilvl="2" w:tplc="973678F6" w:tentative="1">
      <w:start w:val="1"/>
      <w:numFmt w:val="lowerRoman"/>
      <w:lvlText w:val="%3."/>
      <w:lvlJc w:val="right"/>
      <w:pPr>
        <w:ind w:left="1860" w:hanging="180"/>
      </w:pPr>
    </w:lvl>
    <w:lvl w:ilvl="3" w:tplc="FCE69FEC" w:tentative="1">
      <w:start w:val="1"/>
      <w:numFmt w:val="decimal"/>
      <w:lvlText w:val="%4."/>
      <w:lvlJc w:val="left"/>
      <w:pPr>
        <w:ind w:left="2580" w:hanging="360"/>
      </w:pPr>
    </w:lvl>
    <w:lvl w:ilvl="4" w:tplc="AE243A50" w:tentative="1">
      <w:start w:val="1"/>
      <w:numFmt w:val="lowerLetter"/>
      <w:lvlText w:val="%5."/>
      <w:lvlJc w:val="left"/>
      <w:pPr>
        <w:ind w:left="3300" w:hanging="360"/>
      </w:pPr>
    </w:lvl>
    <w:lvl w:ilvl="5" w:tplc="7EB679C8" w:tentative="1">
      <w:start w:val="1"/>
      <w:numFmt w:val="lowerRoman"/>
      <w:lvlText w:val="%6."/>
      <w:lvlJc w:val="right"/>
      <w:pPr>
        <w:ind w:left="4020" w:hanging="180"/>
      </w:pPr>
    </w:lvl>
    <w:lvl w:ilvl="6" w:tplc="6B365AE2" w:tentative="1">
      <w:start w:val="1"/>
      <w:numFmt w:val="decimal"/>
      <w:lvlText w:val="%7."/>
      <w:lvlJc w:val="left"/>
      <w:pPr>
        <w:ind w:left="4740" w:hanging="360"/>
      </w:pPr>
    </w:lvl>
    <w:lvl w:ilvl="7" w:tplc="F5DA42EE" w:tentative="1">
      <w:start w:val="1"/>
      <w:numFmt w:val="lowerLetter"/>
      <w:lvlText w:val="%8."/>
      <w:lvlJc w:val="left"/>
      <w:pPr>
        <w:ind w:left="5460" w:hanging="360"/>
      </w:pPr>
    </w:lvl>
    <w:lvl w:ilvl="8" w:tplc="F4EA62B4" w:tentative="1">
      <w:start w:val="1"/>
      <w:numFmt w:val="lowerRoman"/>
      <w:lvlText w:val="%9."/>
      <w:lvlJc w:val="right"/>
      <w:pPr>
        <w:ind w:left="6180" w:hanging="180"/>
      </w:pPr>
    </w:lvl>
  </w:abstractNum>
  <w:abstractNum w:abstractNumId="2">
    <w:nsid w:val="6D0653EC"/>
    <w:multiLevelType w:val="hybridMultilevel"/>
    <w:tmpl w:val="F7948146"/>
    <w:lvl w:ilvl="0" w:tplc="E3AE428A">
      <w:start w:val="1"/>
      <w:numFmt w:val="decimal"/>
      <w:lvlText w:val="%1."/>
      <w:lvlJc w:val="left"/>
      <w:pPr>
        <w:ind w:left="720" w:hanging="360"/>
      </w:pPr>
      <w:rPr>
        <w:rFonts w:hint="default"/>
      </w:rPr>
    </w:lvl>
    <w:lvl w:ilvl="1" w:tplc="0AAA5B4C" w:tentative="1">
      <w:start w:val="1"/>
      <w:numFmt w:val="lowerLetter"/>
      <w:lvlText w:val="%2."/>
      <w:lvlJc w:val="left"/>
      <w:pPr>
        <w:ind w:left="1440" w:hanging="360"/>
      </w:pPr>
    </w:lvl>
    <w:lvl w:ilvl="2" w:tplc="DBBC44D6" w:tentative="1">
      <w:start w:val="1"/>
      <w:numFmt w:val="lowerRoman"/>
      <w:lvlText w:val="%3."/>
      <w:lvlJc w:val="right"/>
      <w:pPr>
        <w:ind w:left="2160" w:hanging="180"/>
      </w:pPr>
    </w:lvl>
    <w:lvl w:ilvl="3" w:tplc="495CB3A2" w:tentative="1">
      <w:start w:val="1"/>
      <w:numFmt w:val="decimal"/>
      <w:lvlText w:val="%4."/>
      <w:lvlJc w:val="left"/>
      <w:pPr>
        <w:ind w:left="2880" w:hanging="360"/>
      </w:pPr>
    </w:lvl>
    <w:lvl w:ilvl="4" w:tplc="BBC2BC58" w:tentative="1">
      <w:start w:val="1"/>
      <w:numFmt w:val="lowerLetter"/>
      <w:lvlText w:val="%5."/>
      <w:lvlJc w:val="left"/>
      <w:pPr>
        <w:ind w:left="3600" w:hanging="360"/>
      </w:pPr>
    </w:lvl>
    <w:lvl w:ilvl="5" w:tplc="05D2826A" w:tentative="1">
      <w:start w:val="1"/>
      <w:numFmt w:val="lowerRoman"/>
      <w:lvlText w:val="%6."/>
      <w:lvlJc w:val="right"/>
      <w:pPr>
        <w:ind w:left="4320" w:hanging="180"/>
      </w:pPr>
    </w:lvl>
    <w:lvl w:ilvl="6" w:tplc="95BCBE48" w:tentative="1">
      <w:start w:val="1"/>
      <w:numFmt w:val="decimal"/>
      <w:lvlText w:val="%7."/>
      <w:lvlJc w:val="left"/>
      <w:pPr>
        <w:ind w:left="5040" w:hanging="360"/>
      </w:pPr>
    </w:lvl>
    <w:lvl w:ilvl="7" w:tplc="6FD60718" w:tentative="1">
      <w:start w:val="1"/>
      <w:numFmt w:val="lowerLetter"/>
      <w:lvlText w:val="%8."/>
      <w:lvlJc w:val="left"/>
      <w:pPr>
        <w:ind w:left="5760" w:hanging="360"/>
      </w:pPr>
    </w:lvl>
    <w:lvl w:ilvl="8" w:tplc="8FAC29EA"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A49"/>
    <w:rsid w:val="000F1269"/>
    <w:rsid w:val="00111A2E"/>
    <w:rsid w:val="00193DC2"/>
    <w:rsid w:val="001B1A78"/>
    <w:rsid w:val="001D6011"/>
    <w:rsid w:val="001F7295"/>
    <w:rsid w:val="002302CE"/>
    <w:rsid w:val="00376806"/>
    <w:rsid w:val="003C4020"/>
    <w:rsid w:val="00416DB7"/>
    <w:rsid w:val="004F0E58"/>
    <w:rsid w:val="00605F26"/>
    <w:rsid w:val="006228E1"/>
    <w:rsid w:val="00667A49"/>
    <w:rsid w:val="00681FF1"/>
    <w:rsid w:val="00783C2F"/>
    <w:rsid w:val="007D4D60"/>
    <w:rsid w:val="00957EFE"/>
    <w:rsid w:val="00A63F63"/>
    <w:rsid w:val="00A87393"/>
    <w:rsid w:val="00B5666C"/>
    <w:rsid w:val="00BD6CB7"/>
    <w:rsid w:val="00C27F1E"/>
    <w:rsid w:val="00D07F2D"/>
    <w:rsid w:val="00F45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B0E5C-338C-43C6-A531-46F115AF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DB7"/>
    <w:pPr>
      <w:ind w:left="720"/>
      <w:contextualSpacing/>
    </w:pPr>
  </w:style>
  <w:style w:type="paragraph" w:styleId="Header">
    <w:name w:val="header"/>
    <w:basedOn w:val="Normal"/>
    <w:link w:val="HeaderChar"/>
    <w:uiPriority w:val="99"/>
    <w:unhideWhenUsed/>
    <w:rsid w:val="00681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FF1"/>
  </w:style>
  <w:style w:type="paragraph" w:styleId="Footer">
    <w:name w:val="footer"/>
    <w:basedOn w:val="Normal"/>
    <w:link w:val="FooterChar"/>
    <w:uiPriority w:val="99"/>
    <w:unhideWhenUsed/>
    <w:rsid w:val="00681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FF1"/>
  </w:style>
  <w:style w:type="character" w:styleId="Hyperlink">
    <w:name w:val="Hyperlink"/>
    <w:basedOn w:val="DefaultParagraphFont"/>
    <w:uiPriority w:val="99"/>
    <w:unhideWhenUsed/>
    <w:rsid w:val="006228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scovermagazine.com/the-sciences/15-minute-writing-exercise-closes-the-gender-gap-in-university-level-physics" TargetMode="External"/><Relationship Id="rId3" Type="http://schemas.openxmlformats.org/officeDocument/2006/relationships/settings" Target="settings.xml"/><Relationship Id="rId7" Type="http://schemas.openxmlformats.org/officeDocument/2006/relationships/hyperlink" Target="https://www.psychologytoday.com/us/blog/nudging-ahead/201802/using-self-affirmation-support-struggling-stud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Jared</cp:lastModifiedBy>
  <cp:revision>5</cp:revision>
  <dcterms:created xsi:type="dcterms:W3CDTF">2020-04-12T17:50:00Z</dcterms:created>
  <dcterms:modified xsi:type="dcterms:W3CDTF">2020-04-13T04:19:00Z</dcterms:modified>
</cp:coreProperties>
</file>